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E60CB4">
        <w:rPr>
          <w:rStyle w:val="normaltextrun"/>
        </w:rPr>
        <w:t>La pandemia ha puesto de manifiesto la fragilidad de nuestras vidas y nos ha enseñado las grietas de nuestro Estado de Bienestar. Más de un año después del inicio del Estado de Alarma, sus consecuencias son bien visibles:</w:t>
      </w:r>
      <w:r w:rsidRPr="00E60CB4">
        <w:rPr>
          <w:rStyle w:val="normaltextrun"/>
          <w:color w:val="000000"/>
        </w:rPr>
        <w:t> la pérdida de numerosas vidas humanas, </w:t>
      </w:r>
      <w:r w:rsidRPr="00E60CB4">
        <w:rPr>
          <w:rStyle w:val="normaltextrun"/>
        </w:rPr>
        <w:t>el </w:t>
      </w:r>
      <w:r w:rsidRPr="00E60CB4">
        <w:rPr>
          <w:rStyle w:val="normaltextrun"/>
          <w:color w:val="000000"/>
        </w:rPr>
        <w:t>empeoramiento generalizado de las condiciones de vida de gran parte de la humanidad y un contexto en el que las expectativas para el futuro inmediato son inciertas.</w:t>
      </w:r>
      <w:r w:rsidRPr="00E60CB4">
        <w:rPr>
          <w:rStyle w:val="eop"/>
          <w:color w:val="000000"/>
        </w:rPr>
        <w:t> </w:t>
      </w: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60CB4">
        <w:rPr>
          <w:rStyle w:val="normaltextrun"/>
          <w:color w:val="000000"/>
        </w:rPr>
        <w:t>La pandemia está afectando seriamente a los trabajadores y trabajadoras: la economía se ha ralentizado, los sectores productivos se han enfriado, mucho tejido de pyme se ha destruido y las cifras de personas desempleadas se ha disparado. Hoy en este círculo, queremos </w:t>
      </w:r>
      <w:r w:rsidRPr="00E60CB4">
        <w:rPr>
          <w:rStyle w:val="normaltextrun"/>
        </w:rPr>
        <w:t>recordar a todas las personas que han perdido su empleo, a las que se encuentran en situación de ERTE sin certeza de cuándo podrán reincorporarse a su puesto de trabajo, a los autónomos que han tenido que cerrar su negocio o que están al límite de poder mantenerlo abierto, a las personas que cada día salen en búsqueda de un empleo. </w:t>
      </w:r>
      <w:r w:rsidRPr="00E60CB4">
        <w:rPr>
          <w:rStyle w:val="eop"/>
        </w:rPr>
        <w:t> </w:t>
      </w: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60CB4">
        <w:rPr>
          <w:rStyle w:val="normaltextrun"/>
        </w:rPr>
        <w:t>A este importante descenso de ofertas de empleo, se unen las condiciones de los puestos que se crean, en muchas ocasiones alejados de cumplir la legalidad vigente. Se hace imprescindible revisar y corregir la precarización que el empleo ha venido sufriendo especialmente en la última década. Hoy más que nunca queremos declarar nuestro compromiso con el trabajo decente: un trabajo digno, libre, creativo, participativo y solidario. Un trabajo con derechos, acorde a la legislación vigente y respetuoso con la dignidad humana. Un trabajo que dé respuesta a las necesidades del empresario, pero que también garantice un salario justo y suficiente para la persona trabajadora.</w:t>
      </w:r>
      <w:r w:rsidRPr="00E60CB4">
        <w:rPr>
          <w:rStyle w:val="eop"/>
        </w:rPr>
        <w:t> </w:t>
      </w: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60CB4">
        <w:rPr>
          <w:rStyle w:val="normaltextrun"/>
        </w:rPr>
        <w:t xml:space="preserve">En este círculo de silencio por el Día Internacional de las personas trabajadoras, queremos también agradecer la labor y  la </w:t>
      </w:r>
      <w:r w:rsidRPr="0099481C">
        <w:rPr>
          <w:rStyle w:val="normaltextrun"/>
        </w:rPr>
        <w:t xml:space="preserve">entrega  a lo largo de estos meses de estado de alarma y </w:t>
      </w:r>
      <w:bookmarkStart w:id="0" w:name="_GoBack"/>
      <w:bookmarkEnd w:id="0"/>
      <w:r w:rsidRPr="0099481C">
        <w:rPr>
          <w:rStyle w:val="normaltextrun"/>
        </w:rPr>
        <w:t>restricciones de tantos profesionales</w:t>
      </w:r>
      <w:r w:rsidRPr="00275AB6">
        <w:rPr>
          <w:rStyle w:val="normaltextrun"/>
          <w:color w:val="FF0000"/>
        </w:rPr>
        <w:t xml:space="preserve">: </w:t>
      </w:r>
      <w:r w:rsidRPr="00E60CB4">
        <w:rPr>
          <w:rStyle w:val="normaltextrun"/>
        </w:rPr>
        <w:t xml:space="preserve">el </w:t>
      </w:r>
      <w:r w:rsidR="00303B06" w:rsidRPr="00E60CB4">
        <w:rPr>
          <w:rStyle w:val="normaltextrun"/>
        </w:rPr>
        <w:t>personal</w:t>
      </w:r>
      <w:r w:rsidRPr="00E60CB4">
        <w:rPr>
          <w:rStyle w:val="normaltextrun"/>
        </w:rPr>
        <w:t xml:space="preserve"> sanitario, las fuerzas de seguridad, los transportistas, el personal de supermercados, los trabajadores de los servicios sociales públicos y privados, las personas dedicadas a la limpieza, el personal de residencias de personas mayores y discapacitadas, las empleadas de hogar y cuidadoras en domicilios. Algunos de estos profesionales ya contaban con un reconocimiento social importante; otros, sin embargo, han sido re-descubiertos como actividades esenciales. </w:t>
      </w:r>
      <w:r w:rsidRPr="00E60CB4">
        <w:rPr>
          <w:rStyle w:val="eop"/>
        </w:rPr>
        <w:t> </w:t>
      </w: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60CB4">
        <w:rPr>
          <w:rStyle w:val="normaltextrun"/>
        </w:rPr>
        <w:t>Ante esta crisis sanitaria y social que estamos viviendo, debemos apostar por la unidad y el diálogo entre partidos políticos, administraciones y agentes sociales, con el objetivo de alcanzar el bien común:  desarrollando medidas de apoyo al tejido empresarial, garantizando ingresos mínimos suficientes para todas las personas desempleadas que les permitan cubrir sus necesidades básicas, defendiendo nuestro Estado de Bienestar  y reforzando los sistemas de protección social para evitar el aumento de personas en situación de vulnerabilidad y exclusión social.</w:t>
      </w:r>
      <w:r w:rsidRPr="00E60CB4">
        <w:rPr>
          <w:rStyle w:val="eop"/>
        </w:rPr>
        <w:t> </w:t>
      </w: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</w:p>
    <w:p w:rsidR="00E60CB4" w:rsidRPr="00E60CB4" w:rsidRDefault="00E60CB4" w:rsidP="00E60CB4">
      <w:pPr>
        <w:pStyle w:val="paragraph"/>
        <w:spacing w:before="0" w:beforeAutospacing="0" w:after="0" w:afterAutospacing="0"/>
        <w:jc w:val="both"/>
        <w:textAlignment w:val="baseline"/>
      </w:pPr>
      <w:r w:rsidRPr="00E60CB4">
        <w:rPr>
          <w:rStyle w:val="normaltextrun"/>
        </w:rPr>
        <w:t>En palabras del Papa Francisco, “el trabajo no es solo algo que hacemos a cambio de otra cosa. El trabajo es primero y ante todo una necesidad, parte del sentido de la vida en esta tierra, camino de maduración, de desarrollo humano y de realización personal.  Necesitamos personas e instituciones que defiendan la dignidad de los trabajadores, la dignidad del trabajo de todos y el bienestar de la tierra, nuestra casa común”.</w:t>
      </w:r>
      <w:r w:rsidRPr="00E60CB4">
        <w:rPr>
          <w:rStyle w:val="eop"/>
        </w:rPr>
        <w:t> </w:t>
      </w:r>
    </w:p>
    <w:p w:rsidR="003A2A89" w:rsidRDefault="003A2A89"/>
    <w:sectPr w:rsidR="003A2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B4"/>
    <w:rsid w:val="00275AB6"/>
    <w:rsid w:val="00303B06"/>
    <w:rsid w:val="003A2A89"/>
    <w:rsid w:val="0099481C"/>
    <w:rsid w:val="00CE408A"/>
    <w:rsid w:val="00E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5891-C234-4A50-8795-BF8D25F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6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60CB4"/>
  </w:style>
  <w:style w:type="character" w:customStyle="1" w:styleId="eop">
    <w:name w:val="eop"/>
    <w:basedOn w:val="Fuentedeprrafopredeter"/>
    <w:rsid w:val="00E60CB4"/>
  </w:style>
  <w:style w:type="paragraph" w:styleId="Textodeglobo">
    <w:name w:val="Balloon Text"/>
    <w:basedOn w:val="Normal"/>
    <w:link w:val="TextodegloboCar"/>
    <w:uiPriority w:val="99"/>
    <w:semiHidden/>
    <w:unhideWhenUsed/>
    <w:rsid w:val="0027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Empleo</dc:creator>
  <cp:keywords/>
  <dc:description/>
  <cp:lastModifiedBy>Charo</cp:lastModifiedBy>
  <cp:revision>5</cp:revision>
  <cp:lastPrinted>2021-04-20T11:46:00Z</cp:lastPrinted>
  <dcterms:created xsi:type="dcterms:W3CDTF">2021-04-20T11:44:00Z</dcterms:created>
  <dcterms:modified xsi:type="dcterms:W3CDTF">2021-04-21T14:59:00Z</dcterms:modified>
</cp:coreProperties>
</file>