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81A3" w14:textId="63BEE8A1" w:rsidR="001618DC" w:rsidRPr="00362BE8" w:rsidRDefault="00344DF5" w:rsidP="001618DC">
      <w:pPr>
        <w:pStyle w:val="Default"/>
        <w:rPr>
          <w:rFonts w:asciiTheme="minorHAnsi" w:hAnsiTheme="minorHAnsi" w:cstheme="minorHAnsi"/>
        </w:rPr>
      </w:pPr>
      <w:r w:rsidRPr="00362BE8">
        <w:rPr>
          <w:rFonts w:asciiTheme="minorHAnsi" w:hAnsiTheme="minorHAnsi" w:cstheme="minorHAnsi"/>
        </w:rPr>
        <w:t xml:space="preserve">MANIFIESTO CÍRCULOS </w:t>
      </w:r>
    </w:p>
    <w:p w14:paraId="2DEF573C" w14:textId="051E07EB" w:rsidR="00344DF5" w:rsidRPr="00362BE8" w:rsidRDefault="00344DF5" w:rsidP="001618DC">
      <w:pPr>
        <w:pStyle w:val="Default"/>
        <w:rPr>
          <w:rFonts w:asciiTheme="minorHAnsi" w:hAnsiTheme="minorHAnsi" w:cstheme="minorHAnsi"/>
        </w:rPr>
      </w:pPr>
      <w:r w:rsidRPr="00362BE8">
        <w:rPr>
          <w:rFonts w:asciiTheme="minorHAnsi" w:hAnsiTheme="minorHAnsi" w:cstheme="minorHAnsi"/>
        </w:rPr>
        <w:t>CORPUS 2022</w:t>
      </w:r>
    </w:p>
    <w:p w14:paraId="66432512" w14:textId="77777777" w:rsidR="001618DC" w:rsidRPr="00362BE8" w:rsidRDefault="001618DC" w:rsidP="001618DC">
      <w:pPr>
        <w:pStyle w:val="Default"/>
        <w:rPr>
          <w:rFonts w:asciiTheme="minorHAnsi" w:hAnsiTheme="minorHAnsi" w:cstheme="minorHAnsi"/>
        </w:rPr>
      </w:pPr>
    </w:p>
    <w:p w14:paraId="4D4D9054" w14:textId="0B2AB034" w:rsidR="001618DC" w:rsidRPr="00362BE8" w:rsidRDefault="001618DC" w:rsidP="00344DF5">
      <w:pPr>
        <w:pStyle w:val="Pa2"/>
        <w:spacing w:after="240"/>
        <w:jc w:val="both"/>
        <w:rPr>
          <w:rFonts w:asciiTheme="minorHAnsi" w:hAnsiTheme="minorHAnsi" w:cstheme="minorHAnsi"/>
        </w:rPr>
      </w:pPr>
      <w:r w:rsidRPr="00362BE8">
        <w:rPr>
          <w:rStyle w:val="A2"/>
          <w:rFonts w:asciiTheme="minorHAnsi" w:hAnsiTheme="minorHAnsi" w:cstheme="minorHAnsi"/>
          <w:sz w:val="24"/>
          <w:szCs w:val="24"/>
        </w:rPr>
        <w:t>El Día de la Caridad es la gran fiesta de Cáritas. Celebramos el amor, el recibido y el que damos, y también, el que somos.</w:t>
      </w:r>
    </w:p>
    <w:p w14:paraId="58F43F07" w14:textId="77BCEE4E" w:rsidR="001618DC" w:rsidRPr="00362BE8" w:rsidRDefault="001618DC" w:rsidP="00344DF5">
      <w:pPr>
        <w:pStyle w:val="Pa2"/>
        <w:spacing w:after="240"/>
        <w:jc w:val="both"/>
        <w:rPr>
          <w:rFonts w:asciiTheme="minorHAnsi" w:hAnsiTheme="minorHAnsi" w:cstheme="minorHAnsi"/>
          <w:color w:val="000000"/>
        </w:rPr>
      </w:pPr>
      <w:r w:rsidRPr="00362BE8">
        <w:rPr>
          <w:rFonts w:asciiTheme="minorHAnsi" w:hAnsiTheme="minorHAnsi" w:cstheme="minorHAnsi"/>
        </w:rPr>
        <w:t xml:space="preserve"> </w:t>
      </w:r>
      <w:r w:rsidRPr="00362BE8">
        <w:rPr>
          <w:rStyle w:val="A2"/>
          <w:rFonts w:asciiTheme="minorHAnsi" w:hAnsiTheme="minorHAnsi" w:cstheme="minorHAnsi"/>
          <w:sz w:val="24"/>
          <w:szCs w:val="24"/>
        </w:rPr>
        <w:t xml:space="preserve">Celebramos que el AMOR es lo único que da sentido a nuestra existencia humana y que el amor es el motor que nos hace evolucionar y avanzar, descubrir y proyectar el bien común para esta Humanidad a la que estamos vinculados a través de esta Tierra, que se ofrece para ser casa y hogar de todas las personas. </w:t>
      </w:r>
    </w:p>
    <w:p w14:paraId="2D22D047" w14:textId="260F23D8" w:rsidR="00E17DEB" w:rsidRPr="00362BE8" w:rsidRDefault="001618DC" w:rsidP="00344DF5">
      <w:pPr>
        <w:jc w:val="both"/>
        <w:rPr>
          <w:rStyle w:val="A2"/>
          <w:rFonts w:cstheme="minorHAnsi"/>
          <w:sz w:val="24"/>
          <w:szCs w:val="24"/>
        </w:rPr>
      </w:pPr>
      <w:r w:rsidRPr="00362BE8">
        <w:rPr>
          <w:rStyle w:val="A2"/>
          <w:rFonts w:cstheme="minorHAnsi"/>
          <w:sz w:val="24"/>
          <w:szCs w:val="24"/>
        </w:rPr>
        <w:t xml:space="preserve">En los tiempos en los que vivimos, se hace imprescindible y necesario </w:t>
      </w:r>
      <w:r w:rsidRPr="00362BE8">
        <w:rPr>
          <w:rStyle w:val="A2"/>
          <w:rFonts w:cstheme="minorHAnsi"/>
          <w:b/>
          <w:bCs/>
          <w:sz w:val="24"/>
          <w:szCs w:val="24"/>
        </w:rPr>
        <w:t xml:space="preserve">hacer del amor un faro </w:t>
      </w:r>
      <w:r w:rsidRPr="00362BE8">
        <w:rPr>
          <w:rStyle w:val="A2"/>
          <w:rFonts w:cstheme="minorHAnsi"/>
          <w:sz w:val="24"/>
          <w:szCs w:val="24"/>
        </w:rPr>
        <w:t xml:space="preserve">que se convierta en referente </w:t>
      </w:r>
      <w:r w:rsidRPr="00362BE8">
        <w:rPr>
          <w:rStyle w:val="A2"/>
          <w:rFonts w:cstheme="minorHAnsi"/>
          <w:b/>
          <w:bCs/>
          <w:sz w:val="24"/>
          <w:szCs w:val="24"/>
        </w:rPr>
        <w:t xml:space="preserve">para alumbrar </w:t>
      </w:r>
      <w:r w:rsidRPr="00362BE8">
        <w:rPr>
          <w:rStyle w:val="A2"/>
          <w:rFonts w:cstheme="minorHAnsi"/>
          <w:sz w:val="24"/>
          <w:szCs w:val="24"/>
        </w:rPr>
        <w:t>horizontes posibles de esperanza, de oportunidades y de vida nueva capaz de emerger en medio del dolor y la tristeza.</w:t>
      </w:r>
    </w:p>
    <w:p w14:paraId="29CB2912" w14:textId="50EA8156" w:rsidR="001618DC" w:rsidRPr="00362BE8" w:rsidRDefault="001618DC" w:rsidP="00344DF5">
      <w:pPr>
        <w:pStyle w:val="Pa2"/>
        <w:spacing w:after="240"/>
        <w:jc w:val="both"/>
        <w:rPr>
          <w:rFonts w:asciiTheme="minorHAnsi" w:hAnsiTheme="minorHAnsi" w:cstheme="minorHAnsi"/>
          <w:color w:val="000000"/>
        </w:rPr>
      </w:pPr>
      <w:r w:rsidRPr="00362BE8">
        <w:rPr>
          <w:rStyle w:val="A2"/>
          <w:rFonts w:asciiTheme="minorHAnsi" w:hAnsiTheme="minorHAnsi" w:cstheme="minorHAnsi"/>
          <w:sz w:val="24"/>
          <w:szCs w:val="24"/>
        </w:rPr>
        <w:t xml:space="preserve">Desde Cáritas queremos </w:t>
      </w:r>
      <w:r w:rsidRPr="00362BE8">
        <w:rPr>
          <w:rStyle w:val="A2"/>
          <w:rFonts w:asciiTheme="minorHAnsi" w:hAnsiTheme="minorHAnsi" w:cstheme="minorHAnsi"/>
          <w:b/>
          <w:bCs/>
          <w:sz w:val="24"/>
          <w:szCs w:val="24"/>
        </w:rPr>
        <w:t xml:space="preserve">poner en valor el amor por los demás como propuesta de vida: </w:t>
      </w:r>
      <w:r w:rsidRPr="00362BE8">
        <w:rPr>
          <w:rStyle w:val="A2"/>
          <w:rFonts w:asciiTheme="minorHAnsi" w:hAnsiTheme="minorHAnsi" w:cstheme="minorHAnsi"/>
          <w:sz w:val="24"/>
          <w:szCs w:val="24"/>
        </w:rPr>
        <w:t xml:space="preserve">una invitación a toda la sociedad a construir nuestros proyectos personales y colectivos de vida desde un </w:t>
      </w:r>
      <w:r w:rsidRPr="00362BE8">
        <w:rPr>
          <w:rStyle w:val="A2"/>
          <w:rFonts w:asciiTheme="minorHAnsi" w:hAnsiTheme="minorHAnsi" w:cstheme="minorHAnsi"/>
          <w:b/>
          <w:bCs/>
          <w:sz w:val="24"/>
          <w:szCs w:val="24"/>
        </w:rPr>
        <w:t xml:space="preserve">amor concreto y social, </w:t>
      </w:r>
      <w:r w:rsidRPr="00362BE8">
        <w:rPr>
          <w:rStyle w:val="A2"/>
          <w:rFonts w:asciiTheme="minorHAnsi" w:hAnsiTheme="minorHAnsi" w:cstheme="minorHAnsi"/>
          <w:sz w:val="24"/>
          <w:szCs w:val="24"/>
        </w:rPr>
        <w:t xml:space="preserve">un amor </w:t>
      </w:r>
      <w:r w:rsidRPr="00362BE8">
        <w:rPr>
          <w:rStyle w:val="A2"/>
          <w:rFonts w:asciiTheme="minorHAnsi" w:hAnsiTheme="minorHAnsi" w:cstheme="minorHAnsi"/>
          <w:b/>
          <w:bCs/>
          <w:sz w:val="24"/>
          <w:szCs w:val="24"/>
        </w:rPr>
        <w:t>comprometido con todo lo que nos importa:</w:t>
      </w:r>
    </w:p>
    <w:p w14:paraId="71F35BA5" w14:textId="77777777" w:rsidR="001618DC" w:rsidRPr="00362BE8" w:rsidRDefault="001618DC" w:rsidP="00344DF5">
      <w:pPr>
        <w:pStyle w:val="Pa4"/>
        <w:spacing w:after="40"/>
        <w:jc w:val="both"/>
        <w:rPr>
          <w:rFonts w:asciiTheme="minorHAnsi" w:hAnsiTheme="minorHAnsi" w:cstheme="minorHAnsi"/>
          <w:color w:val="000000"/>
        </w:rPr>
      </w:pPr>
      <w:r w:rsidRPr="00362BE8">
        <w:rPr>
          <w:rStyle w:val="A2"/>
          <w:rFonts w:asciiTheme="minorHAnsi" w:hAnsiTheme="minorHAnsi" w:cstheme="minorHAnsi"/>
          <w:sz w:val="24"/>
          <w:szCs w:val="24"/>
        </w:rPr>
        <w:t>- con las personas, y en especial, con aquellas más frágiles y vulnerables;</w:t>
      </w:r>
    </w:p>
    <w:p w14:paraId="200FCD6B" w14:textId="77777777" w:rsidR="001618DC" w:rsidRPr="00362BE8" w:rsidRDefault="001618DC" w:rsidP="00344DF5">
      <w:pPr>
        <w:pStyle w:val="Pa4"/>
        <w:spacing w:after="40"/>
        <w:jc w:val="both"/>
        <w:rPr>
          <w:rFonts w:asciiTheme="minorHAnsi" w:hAnsiTheme="minorHAnsi" w:cstheme="minorHAnsi"/>
          <w:color w:val="000000"/>
        </w:rPr>
      </w:pPr>
      <w:r w:rsidRPr="00362BE8">
        <w:rPr>
          <w:rStyle w:val="A2"/>
          <w:rFonts w:asciiTheme="minorHAnsi" w:hAnsiTheme="minorHAnsi" w:cstheme="minorHAnsi"/>
          <w:sz w:val="24"/>
          <w:szCs w:val="24"/>
        </w:rPr>
        <w:t xml:space="preserve">- con la Creación y nuestra casa común, su cuidado y preservación; </w:t>
      </w:r>
    </w:p>
    <w:p w14:paraId="2DDED289" w14:textId="771BA08A" w:rsidR="001618DC" w:rsidRPr="00362BE8" w:rsidRDefault="001618DC" w:rsidP="00344DF5">
      <w:pPr>
        <w:jc w:val="both"/>
        <w:rPr>
          <w:rStyle w:val="A2"/>
          <w:rFonts w:cstheme="minorHAnsi"/>
          <w:sz w:val="24"/>
          <w:szCs w:val="24"/>
        </w:rPr>
      </w:pPr>
      <w:r w:rsidRPr="00362BE8">
        <w:rPr>
          <w:rStyle w:val="A2"/>
          <w:rFonts w:cstheme="minorHAnsi"/>
          <w:sz w:val="24"/>
          <w:szCs w:val="24"/>
        </w:rPr>
        <w:t>- con la justicia y los derechos humanos para conducir nuestras relaciones y el bienestar común.</w:t>
      </w:r>
    </w:p>
    <w:p w14:paraId="79EABB3A" w14:textId="3D1D8BE5" w:rsidR="00344DF5" w:rsidRPr="00362BE8" w:rsidRDefault="00344DF5" w:rsidP="00344DF5">
      <w:pPr>
        <w:jc w:val="both"/>
        <w:rPr>
          <w:rStyle w:val="A2"/>
          <w:rFonts w:cstheme="minorHAnsi"/>
          <w:sz w:val="24"/>
          <w:szCs w:val="24"/>
        </w:rPr>
      </w:pPr>
    </w:p>
    <w:p w14:paraId="318C925B" w14:textId="427BD754" w:rsidR="00344DF5" w:rsidRPr="00362BE8" w:rsidRDefault="00344DF5" w:rsidP="00344DF5">
      <w:pPr>
        <w:jc w:val="both"/>
        <w:rPr>
          <w:rStyle w:val="A2"/>
          <w:rFonts w:cstheme="minorHAnsi"/>
          <w:sz w:val="24"/>
          <w:szCs w:val="24"/>
        </w:rPr>
      </w:pPr>
      <w:r w:rsidRPr="00362BE8">
        <w:rPr>
          <w:rStyle w:val="A2"/>
          <w:rFonts w:cstheme="minorHAnsi"/>
          <w:sz w:val="24"/>
          <w:szCs w:val="24"/>
        </w:rPr>
        <w:t xml:space="preserve">En palabras del Papa Francisco, “La solidaridad es pensar y actuar en términos de comunidad, de prioridad de la vida de todos sobre la apropiación de los bienes por parte de algunos. También es luchar contra las causas estructurales de la pobreza, la desigualdad, la falta de trabajo, de tierra y de vivienda, la negación de los derechos sociales y laborales.” </w:t>
      </w:r>
    </w:p>
    <w:p w14:paraId="240099AB" w14:textId="25CC5D50" w:rsidR="00344DF5" w:rsidRPr="00362BE8" w:rsidRDefault="00344DF5" w:rsidP="00344DF5">
      <w:pPr>
        <w:jc w:val="both"/>
        <w:rPr>
          <w:rStyle w:val="A2"/>
          <w:rFonts w:cstheme="minorHAnsi"/>
          <w:sz w:val="24"/>
          <w:szCs w:val="24"/>
        </w:rPr>
      </w:pPr>
      <w:r w:rsidRPr="00362BE8">
        <w:rPr>
          <w:rStyle w:val="A2"/>
          <w:rFonts w:cstheme="minorHAnsi"/>
          <w:sz w:val="24"/>
          <w:szCs w:val="24"/>
        </w:rPr>
        <w:t>Por eso os invitamos a:</w:t>
      </w:r>
    </w:p>
    <w:p w14:paraId="59BA67E2" w14:textId="68D9CC43" w:rsidR="00344DF5" w:rsidRPr="00362BE8" w:rsidRDefault="00344DF5" w:rsidP="00344DF5">
      <w:pPr>
        <w:pStyle w:val="Prrafodelista"/>
        <w:numPr>
          <w:ilvl w:val="0"/>
          <w:numId w:val="1"/>
        </w:numPr>
        <w:jc w:val="both"/>
        <w:rPr>
          <w:rStyle w:val="A5"/>
          <w:rFonts w:cstheme="minorHAnsi"/>
          <w:sz w:val="24"/>
          <w:szCs w:val="24"/>
        </w:rPr>
      </w:pPr>
      <w:r w:rsidRPr="00362BE8">
        <w:rPr>
          <w:rStyle w:val="A5"/>
          <w:rFonts w:cstheme="minorHAnsi"/>
          <w:sz w:val="24"/>
          <w:szCs w:val="24"/>
        </w:rPr>
        <w:t>Mirar con ternura</w:t>
      </w:r>
    </w:p>
    <w:p w14:paraId="067E02F4" w14:textId="77CE9241" w:rsidR="00344DF5" w:rsidRPr="00362BE8" w:rsidRDefault="00344DF5" w:rsidP="00344DF5">
      <w:pPr>
        <w:pStyle w:val="Prrafodelista"/>
        <w:numPr>
          <w:ilvl w:val="0"/>
          <w:numId w:val="1"/>
        </w:numPr>
        <w:jc w:val="both"/>
        <w:rPr>
          <w:rStyle w:val="A5"/>
          <w:rFonts w:cstheme="minorHAnsi"/>
          <w:sz w:val="24"/>
          <w:szCs w:val="24"/>
        </w:rPr>
      </w:pPr>
      <w:r w:rsidRPr="00362BE8">
        <w:rPr>
          <w:rStyle w:val="A5"/>
          <w:rFonts w:cstheme="minorHAnsi"/>
          <w:sz w:val="24"/>
          <w:szCs w:val="24"/>
        </w:rPr>
        <w:t>Escuchar con paciencia</w:t>
      </w:r>
    </w:p>
    <w:p w14:paraId="4ACDBFB9" w14:textId="6F4F44D5" w:rsidR="00344DF5" w:rsidRPr="00362BE8" w:rsidRDefault="00344DF5" w:rsidP="00344DF5">
      <w:pPr>
        <w:pStyle w:val="Prrafodelista"/>
        <w:numPr>
          <w:ilvl w:val="0"/>
          <w:numId w:val="1"/>
        </w:numPr>
        <w:jc w:val="both"/>
        <w:rPr>
          <w:rStyle w:val="A5"/>
          <w:rFonts w:cstheme="minorHAnsi"/>
          <w:sz w:val="24"/>
          <w:szCs w:val="24"/>
        </w:rPr>
      </w:pPr>
      <w:r w:rsidRPr="00362BE8">
        <w:rPr>
          <w:rStyle w:val="A5"/>
          <w:rFonts w:cstheme="minorHAnsi"/>
          <w:sz w:val="24"/>
          <w:szCs w:val="24"/>
        </w:rPr>
        <w:t>Cuidar la fragilidad</w:t>
      </w:r>
    </w:p>
    <w:p w14:paraId="4F108668" w14:textId="3C0297EE" w:rsidR="00344DF5" w:rsidRPr="00362BE8" w:rsidRDefault="00344DF5" w:rsidP="00344DF5">
      <w:pPr>
        <w:pStyle w:val="Prrafodelista"/>
        <w:numPr>
          <w:ilvl w:val="0"/>
          <w:numId w:val="1"/>
        </w:numPr>
        <w:jc w:val="both"/>
        <w:rPr>
          <w:rStyle w:val="A5"/>
          <w:rFonts w:cstheme="minorHAnsi"/>
          <w:sz w:val="24"/>
          <w:szCs w:val="24"/>
        </w:rPr>
      </w:pPr>
      <w:r w:rsidRPr="00362BE8">
        <w:rPr>
          <w:rStyle w:val="A5"/>
          <w:rFonts w:cstheme="minorHAnsi"/>
          <w:sz w:val="24"/>
          <w:szCs w:val="24"/>
        </w:rPr>
        <w:t>Compartir con generosidad</w:t>
      </w:r>
    </w:p>
    <w:p w14:paraId="4A8B6179" w14:textId="06E35927" w:rsidR="00344DF5" w:rsidRPr="00362BE8" w:rsidRDefault="00344DF5" w:rsidP="00344DF5">
      <w:pPr>
        <w:pStyle w:val="Prrafodelista"/>
        <w:numPr>
          <w:ilvl w:val="0"/>
          <w:numId w:val="1"/>
        </w:numPr>
        <w:jc w:val="both"/>
        <w:rPr>
          <w:rStyle w:val="A5"/>
          <w:rFonts w:cstheme="minorHAnsi"/>
          <w:sz w:val="24"/>
          <w:szCs w:val="24"/>
        </w:rPr>
      </w:pPr>
      <w:r w:rsidRPr="00362BE8">
        <w:rPr>
          <w:rStyle w:val="A5"/>
          <w:rFonts w:cstheme="minorHAnsi"/>
          <w:sz w:val="24"/>
          <w:szCs w:val="24"/>
        </w:rPr>
        <w:t>Denunciar la incoherencia que genera injusticia.</w:t>
      </w:r>
    </w:p>
    <w:p w14:paraId="5ADFD361" w14:textId="0A962D06" w:rsidR="00344DF5" w:rsidRPr="00362BE8" w:rsidRDefault="00344DF5" w:rsidP="00344DF5">
      <w:pPr>
        <w:jc w:val="both"/>
        <w:rPr>
          <w:rStyle w:val="A5"/>
          <w:rFonts w:cstheme="minorHAnsi"/>
          <w:sz w:val="24"/>
          <w:szCs w:val="24"/>
        </w:rPr>
      </w:pPr>
    </w:p>
    <w:p w14:paraId="3E49F68D" w14:textId="5AE0D614" w:rsidR="00344DF5" w:rsidRPr="00362BE8" w:rsidRDefault="00344DF5" w:rsidP="00344DF5">
      <w:pPr>
        <w:jc w:val="both"/>
        <w:rPr>
          <w:rStyle w:val="A5"/>
          <w:rFonts w:cstheme="minorHAnsi"/>
          <w:sz w:val="24"/>
          <w:szCs w:val="24"/>
        </w:rPr>
      </w:pPr>
      <w:r w:rsidRPr="00362BE8">
        <w:rPr>
          <w:rStyle w:val="A5"/>
          <w:rFonts w:cstheme="minorHAnsi"/>
          <w:sz w:val="24"/>
          <w:szCs w:val="24"/>
        </w:rPr>
        <w:t>PORQUE SOMOS LO QUE DAMOS.</w:t>
      </w:r>
    </w:p>
    <w:p w14:paraId="279145AC" w14:textId="32625C38" w:rsidR="00344DF5" w:rsidRPr="00362BE8" w:rsidRDefault="00344DF5" w:rsidP="00344DF5">
      <w:pPr>
        <w:jc w:val="both"/>
        <w:rPr>
          <w:rFonts w:cstheme="minorHAnsi"/>
          <w:sz w:val="24"/>
          <w:szCs w:val="24"/>
        </w:rPr>
      </w:pPr>
      <w:r w:rsidRPr="00362BE8">
        <w:rPr>
          <w:rStyle w:val="A5"/>
          <w:rFonts w:cstheme="minorHAnsi"/>
          <w:sz w:val="24"/>
          <w:szCs w:val="24"/>
        </w:rPr>
        <w:t>FELIZ DÍA DE CARIDAD</w:t>
      </w:r>
    </w:p>
    <w:sectPr w:rsidR="00344DF5" w:rsidRPr="00362B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D5E52"/>
    <w:multiLevelType w:val="hybridMultilevel"/>
    <w:tmpl w:val="43429F98"/>
    <w:lvl w:ilvl="0" w:tplc="1A00E05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022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DC"/>
    <w:rsid w:val="00041C76"/>
    <w:rsid w:val="001618DC"/>
    <w:rsid w:val="00344DF5"/>
    <w:rsid w:val="00362BE8"/>
    <w:rsid w:val="00E1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6107"/>
  <w15:chartTrackingRefBased/>
  <w15:docId w15:val="{DFF5F48A-FA46-4AEF-AE41-19807D28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18DC"/>
    <w:pPr>
      <w:autoSpaceDE w:val="0"/>
      <w:autoSpaceDN w:val="0"/>
      <w:adjustRightInd w:val="0"/>
      <w:spacing w:after="0" w:line="240" w:lineRule="auto"/>
    </w:pPr>
    <w:rPr>
      <w:rFonts w:ascii="ITC Franklin Gothic Std Bk Cd" w:hAnsi="ITC Franklin Gothic Std Bk Cd" w:cs="ITC Franklin Gothic Std Bk Cd"/>
      <w:color w:val="000000"/>
      <w:sz w:val="24"/>
      <w:szCs w:val="24"/>
    </w:rPr>
  </w:style>
  <w:style w:type="paragraph" w:customStyle="1" w:styleId="Pa2">
    <w:name w:val="Pa2"/>
    <w:basedOn w:val="Default"/>
    <w:next w:val="Default"/>
    <w:uiPriority w:val="99"/>
    <w:rsid w:val="001618DC"/>
    <w:pPr>
      <w:spacing w:line="241" w:lineRule="atLeast"/>
    </w:pPr>
    <w:rPr>
      <w:rFonts w:cstheme="minorBidi"/>
      <w:color w:val="auto"/>
    </w:rPr>
  </w:style>
  <w:style w:type="character" w:customStyle="1" w:styleId="A2">
    <w:name w:val="A2"/>
    <w:uiPriority w:val="99"/>
    <w:rsid w:val="001618DC"/>
    <w:rPr>
      <w:rFonts w:cs="ITC Franklin Gothic Std Bk Cd"/>
      <w:color w:val="000000"/>
      <w:sz w:val="22"/>
      <w:szCs w:val="22"/>
    </w:rPr>
  </w:style>
  <w:style w:type="paragraph" w:customStyle="1" w:styleId="Pa4">
    <w:name w:val="Pa4"/>
    <w:basedOn w:val="Default"/>
    <w:next w:val="Default"/>
    <w:uiPriority w:val="99"/>
    <w:rsid w:val="001618DC"/>
    <w:pPr>
      <w:spacing w:line="241" w:lineRule="atLeast"/>
    </w:pPr>
    <w:rPr>
      <w:rFonts w:cstheme="minorBidi"/>
      <w:color w:val="auto"/>
    </w:rPr>
  </w:style>
  <w:style w:type="paragraph" w:customStyle="1" w:styleId="Pa1">
    <w:name w:val="Pa1"/>
    <w:basedOn w:val="Default"/>
    <w:next w:val="Default"/>
    <w:uiPriority w:val="99"/>
    <w:rsid w:val="00344DF5"/>
    <w:pPr>
      <w:spacing w:line="241" w:lineRule="atLeast"/>
    </w:pPr>
    <w:rPr>
      <w:rFonts w:cstheme="minorBidi"/>
      <w:color w:val="auto"/>
    </w:rPr>
  </w:style>
  <w:style w:type="character" w:customStyle="1" w:styleId="A5">
    <w:name w:val="A5"/>
    <w:uiPriority w:val="99"/>
    <w:rsid w:val="00344DF5"/>
    <w:rPr>
      <w:rFonts w:cs="ITC Franklin Gothic Std Bk Cd"/>
      <w:color w:val="000000"/>
      <w:sz w:val="12"/>
      <w:szCs w:val="12"/>
    </w:rPr>
  </w:style>
  <w:style w:type="paragraph" w:styleId="Prrafodelista">
    <w:name w:val="List Paragraph"/>
    <w:basedOn w:val="Normal"/>
    <w:uiPriority w:val="34"/>
    <w:qFormat/>
    <w:rsid w:val="0034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Sensibilización_Cáritas Salamanca</dc:creator>
  <cp:keywords/>
  <dc:description/>
  <cp:lastModifiedBy>Sensibilización_Cáritas Salamanca</cp:lastModifiedBy>
  <cp:revision>3</cp:revision>
  <dcterms:created xsi:type="dcterms:W3CDTF">2022-06-15T06:58:00Z</dcterms:created>
  <dcterms:modified xsi:type="dcterms:W3CDTF">2022-06-15T11:53:00Z</dcterms:modified>
</cp:coreProperties>
</file>